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9C" w:rsidRPr="00633818" w:rsidRDefault="00A9619C" w:rsidP="00C73A43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bookmarkStart w:id="0" w:name="_GoBack"/>
      <w:bookmarkEnd w:id="0"/>
      <w:r w:rsidRPr="00633818">
        <w:rPr>
          <w:szCs w:val="28"/>
        </w:rPr>
        <w:t>ПРИЛОЖЕНИЕ № 1</w:t>
      </w:r>
    </w:p>
    <w:p w:rsidR="00746F24" w:rsidRDefault="00A9619C" w:rsidP="00C73A43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633818">
        <w:rPr>
          <w:szCs w:val="28"/>
        </w:rPr>
        <w:t xml:space="preserve">к </w:t>
      </w:r>
      <w:r w:rsidR="00746F24">
        <w:rPr>
          <w:szCs w:val="28"/>
        </w:rPr>
        <w:t xml:space="preserve">постановлению Правительства </w:t>
      </w:r>
    </w:p>
    <w:p w:rsidR="00A9619C" w:rsidRPr="00633818" w:rsidRDefault="00746F24" w:rsidP="00C73A43">
      <w:pPr>
        <w:widowControl w:val="0"/>
        <w:autoSpaceDE w:val="0"/>
        <w:autoSpaceDN w:val="0"/>
        <w:adjustRightInd w:val="0"/>
        <w:ind w:left="10490"/>
        <w:jc w:val="center"/>
        <w:rPr>
          <w:bCs/>
          <w:szCs w:val="28"/>
        </w:rPr>
      </w:pPr>
      <w:r>
        <w:rPr>
          <w:szCs w:val="28"/>
        </w:rPr>
        <w:t>Новосибирской области</w:t>
      </w:r>
    </w:p>
    <w:p w:rsidR="00A9619C" w:rsidRDefault="00572444" w:rsidP="00C73A43">
      <w:pPr>
        <w:ind w:left="10490"/>
        <w:jc w:val="center"/>
        <w:rPr>
          <w:bCs/>
          <w:szCs w:val="28"/>
        </w:rPr>
      </w:pPr>
      <w:r>
        <w:rPr>
          <w:bCs/>
          <w:szCs w:val="28"/>
        </w:rPr>
        <w:t>от 29.08.2017  № 330-п</w:t>
      </w:r>
    </w:p>
    <w:p w:rsidR="00C73A43" w:rsidRDefault="00C73A43" w:rsidP="00C73A43">
      <w:pPr>
        <w:ind w:left="10490"/>
        <w:jc w:val="center"/>
        <w:rPr>
          <w:bCs/>
          <w:szCs w:val="28"/>
        </w:rPr>
      </w:pPr>
    </w:p>
    <w:p w:rsidR="00C73A43" w:rsidRPr="00633818" w:rsidRDefault="00C73A43" w:rsidP="00C73A43">
      <w:pPr>
        <w:ind w:left="10490"/>
        <w:jc w:val="center"/>
        <w:rPr>
          <w:bCs/>
          <w:szCs w:val="28"/>
        </w:rPr>
      </w:pPr>
    </w:p>
    <w:p w:rsidR="00A9619C" w:rsidRPr="00633818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«ПРИЛОЖЕНИЕ № 1</w:t>
      </w:r>
    </w:p>
    <w:p w:rsidR="00A9619C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к Территориальной программе государственных гарантий бесплатного оказания гражданам медицинской помощи в Новосибирской области на 2017 год и на плановый период2018 и 2019 годов</w:t>
      </w:r>
    </w:p>
    <w:p w:rsidR="00C73A43" w:rsidRDefault="00C73A43" w:rsidP="00C73A43">
      <w:pPr>
        <w:ind w:left="10490"/>
        <w:jc w:val="center"/>
        <w:rPr>
          <w:bCs/>
          <w:szCs w:val="28"/>
        </w:rPr>
      </w:pPr>
    </w:p>
    <w:p w:rsidR="00C73A43" w:rsidRPr="00633818" w:rsidRDefault="00C73A43" w:rsidP="00C73A43">
      <w:pPr>
        <w:ind w:left="10490"/>
        <w:jc w:val="center"/>
        <w:rPr>
          <w:bCs/>
          <w:szCs w:val="28"/>
        </w:rPr>
      </w:pPr>
    </w:p>
    <w:p w:rsidR="006E6E83" w:rsidRPr="00C73A43" w:rsidRDefault="003D4174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ПЕРЕЧЕНЬ</w:t>
      </w:r>
    </w:p>
    <w:p w:rsidR="006E6E83" w:rsidRPr="00C73A43" w:rsidRDefault="006E6E83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лекарственных пр</w:t>
      </w:r>
      <w:r w:rsidR="003D4174" w:rsidRPr="00C73A43">
        <w:rPr>
          <w:rFonts w:eastAsia="Calibri"/>
          <w:b/>
          <w:szCs w:val="28"/>
          <w:lang w:eastAsia="en-US"/>
        </w:rPr>
        <w:t>епаратов и медицинских изделий,</w:t>
      </w:r>
      <w:r w:rsidRPr="00C73A43">
        <w:rPr>
          <w:rFonts w:eastAsia="Calibri"/>
          <w:b/>
          <w:szCs w:val="28"/>
          <w:lang w:eastAsia="en-US"/>
        </w:rPr>
        <w:t xml:space="preserve">отпускаемых населению в соответствии с </w:t>
      </w:r>
      <w:hyperlink r:id="rId7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 и категорийзаболеваний,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8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населения, при амбулаторном лечении </w:t>
      </w:r>
      <w:r w:rsidR="003D4174" w:rsidRPr="00C73A43">
        <w:rPr>
          <w:rFonts w:eastAsia="Calibri"/>
          <w:b/>
          <w:szCs w:val="28"/>
          <w:lang w:eastAsia="en-US"/>
        </w:rPr>
        <w:t>которых лекарственные препараты</w:t>
      </w:r>
      <w:r w:rsidRPr="00C73A43">
        <w:rPr>
          <w:rFonts w:eastAsia="Calibri"/>
          <w:b/>
          <w:szCs w:val="28"/>
          <w:lang w:eastAsia="en-US"/>
        </w:rPr>
        <w:t>отпускаются по рецептам врачей с пятидесятипроцентной скидкой</w:t>
      </w:r>
    </w:p>
    <w:p w:rsidR="00DF7D50" w:rsidRPr="00003C3F" w:rsidRDefault="00DF7D50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003C3F" w:rsidRPr="00003C3F" w:rsidRDefault="00003C3F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4249"/>
        <w:gridCol w:w="11"/>
        <w:gridCol w:w="7039"/>
        <w:gridCol w:w="3567"/>
      </w:tblGrid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</w:tcPr>
          <w:p w:rsidR="00003C3F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№ </w:t>
            </w:r>
          </w:p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Наименование (состав)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Комментарий</w:t>
            </w:r>
          </w:p>
        </w:tc>
      </w:tr>
      <w:tr w:rsidR="00254BAC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254BAC" w:rsidRPr="00254BAC" w:rsidRDefault="00254BA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6" w:type="dxa"/>
            <w:gridSpan w:val="4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</w:tr>
      <w:tr w:rsidR="00254BAC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54BAC" w:rsidRPr="00254BAC" w:rsidRDefault="00254BA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7050" w:type="dxa"/>
            <w:gridSpan w:val="2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54BAC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54BAC" w:rsidRPr="00254BAC" w:rsidRDefault="00254BA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Пиридостигмина бромид </w:t>
            </w:r>
          </w:p>
        </w:tc>
        <w:tc>
          <w:tcPr>
            <w:tcW w:w="7050" w:type="dxa"/>
            <w:gridSpan w:val="2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54BAC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54BAC" w:rsidRPr="00254BAC" w:rsidRDefault="00254BA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Ривастигмин</w:t>
            </w:r>
          </w:p>
        </w:tc>
        <w:tc>
          <w:tcPr>
            <w:tcW w:w="7050" w:type="dxa"/>
            <w:gridSpan w:val="2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54BAC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54BAC" w:rsidRPr="00254BAC" w:rsidRDefault="00254BA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Мемантин</w:t>
            </w:r>
          </w:p>
        </w:tc>
        <w:tc>
          <w:tcPr>
            <w:tcW w:w="7050" w:type="dxa"/>
            <w:gridSpan w:val="2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54BAC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54BAC" w:rsidRPr="00254BAC" w:rsidRDefault="00254BA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Неостигминаметилсульфат</w:t>
            </w:r>
          </w:p>
        </w:tc>
        <w:tc>
          <w:tcPr>
            <w:tcW w:w="7050" w:type="dxa"/>
            <w:gridSpan w:val="2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853E2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6" w:type="dxa"/>
            <w:gridSpan w:val="4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Опиоидные анальгетики и анальгетики смешанного генеза </w:t>
            </w:r>
          </w:p>
        </w:tc>
      </w:tr>
      <w:tr w:rsidR="003853E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7050" w:type="dxa"/>
            <w:gridSpan w:val="2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567" w:type="dxa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853E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трансдермальная терапевтическая система </w:t>
            </w:r>
          </w:p>
        </w:tc>
        <w:tc>
          <w:tcPr>
            <w:tcW w:w="3567" w:type="dxa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853E2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7050" w:type="dxa"/>
            <w:gridSpan w:val="2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  <w:vMerge w:val="restart"/>
          </w:tcPr>
          <w:p w:rsidR="003853E2" w:rsidRPr="00254BAC" w:rsidRDefault="003853E2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853E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  <w:vMerge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853E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Налоксон + оксикодон</w:t>
            </w:r>
          </w:p>
        </w:tc>
        <w:tc>
          <w:tcPr>
            <w:tcW w:w="7050" w:type="dxa"/>
            <w:gridSpan w:val="2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67" w:type="dxa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3E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Омнопон</w:t>
            </w:r>
          </w:p>
        </w:tc>
        <w:tc>
          <w:tcPr>
            <w:tcW w:w="7050" w:type="dxa"/>
            <w:gridSpan w:val="2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567" w:type="dxa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53E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7050" w:type="dxa"/>
            <w:gridSpan w:val="2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853E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853E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853E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3567" w:type="dxa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853E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7050" w:type="dxa"/>
            <w:gridSpan w:val="2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3853E2" w:rsidRPr="00254BAC" w:rsidRDefault="003853E2" w:rsidP="00633818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3E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  <w:vMerge/>
          </w:tcPr>
          <w:p w:rsidR="003853E2" w:rsidRPr="00254BAC" w:rsidRDefault="003853E2" w:rsidP="00633818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3E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853E2" w:rsidRPr="00254BAC" w:rsidRDefault="003853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7050" w:type="dxa"/>
            <w:gridSpan w:val="2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трансдермальная терапевтическая система </w:t>
            </w:r>
          </w:p>
        </w:tc>
        <w:tc>
          <w:tcPr>
            <w:tcW w:w="3567" w:type="dxa"/>
          </w:tcPr>
          <w:p w:rsidR="003853E2" w:rsidRPr="00254BAC" w:rsidRDefault="003853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6" w:type="dxa"/>
            <w:gridSpan w:val="4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Ненаркотические анальгетики и нестероидные противовоспалительные средства </w:t>
            </w: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Ацетилсалициловая кислота + магния гидроксид 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594E1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594E14" w:rsidRPr="00254BAC" w:rsidRDefault="00594E1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подагры 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Прочие противовоспалительные средства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8F1688" w:rsidRPr="00254BAC" w:rsidRDefault="008F168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8F1688" w:rsidRPr="00254BAC" w:rsidRDefault="008F168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7050" w:type="dxa"/>
            <w:gridSpan w:val="2"/>
          </w:tcPr>
          <w:p w:rsidR="008F1688" w:rsidRPr="00254BAC" w:rsidRDefault="008F168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8F1688" w:rsidRPr="00254BAC" w:rsidRDefault="008F1688" w:rsidP="006338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66" w:type="dxa"/>
            <w:gridSpan w:val="4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Клемастин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для приема внутрь, сироп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6" w:type="dxa"/>
            <w:gridSpan w:val="4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Противосудорожные средства </w:t>
            </w: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Бипериден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Вальпроевая кислота 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для приема внутрь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мягкие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гранулы пролонгированного действия для приема внутрь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Прегабалин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оболочкой, капсулы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</w:t>
            </w: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Фенитоин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AA7BA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паркинсонизма 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модифицированным высвобождением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с пролонгированным действием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с контролируемым высвобождением, покрытые</w:t>
            </w:r>
            <w:r w:rsidRPr="00254BAC">
              <w:rPr>
                <w:sz w:val="24"/>
                <w:szCs w:val="24"/>
                <w:lang w:eastAsia="ru-RU"/>
              </w:rPr>
              <w:br/>
              <w:t xml:space="preserve">оболочкой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Анксиолитики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Алпразолам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 w:rsidRPr="00254BAC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6B2" w:rsidRPr="00254BAC" w:rsidRDefault="009C46B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6B2" w:rsidRPr="00254BAC" w:rsidRDefault="009C46B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Гидроксизин</w:t>
            </w:r>
          </w:p>
        </w:tc>
        <w:tc>
          <w:tcPr>
            <w:tcW w:w="7050" w:type="dxa"/>
            <w:gridSpan w:val="2"/>
          </w:tcPr>
          <w:p w:rsidR="009C46B2" w:rsidRPr="00254BAC" w:rsidRDefault="009C46B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C46B2" w:rsidRPr="00254BAC" w:rsidRDefault="009C46B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Медазепам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C137D" w:rsidRPr="00254BAC" w:rsidRDefault="007C13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7C137D" w:rsidRPr="00254BAC" w:rsidRDefault="007C13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Лоразепам</w:t>
            </w:r>
          </w:p>
        </w:tc>
        <w:tc>
          <w:tcPr>
            <w:tcW w:w="7050" w:type="dxa"/>
            <w:gridSpan w:val="2"/>
          </w:tcPr>
          <w:p w:rsidR="007C137D" w:rsidRPr="00254BAC" w:rsidRDefault="007C13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7C137D" w:rsidRPr="00254BAC" w:rsidRDefault="007C13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Бромдигидрохлорфенилбензодиазепин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6" w:type="dxa"/>
            <w:gridSpan w:val="4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Антипсихотические средства </w:t>
            </w: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для приема внутрь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AA7BA6" w:rsidRPr="00254BAC" w:rsidRDefault="00AA7BA6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диспергируемые;</w:t>
            </w:r>
          </w:p>
          <w:p w:rsidR="00AA7BA6" w:rsidRPr="00254BAC" w:rsidRDefault="00AA7BA6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Палиперидон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Перфеназин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Перициазин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Сертиндол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6" w:type="dxa"/>
            <w:gridSpan w:val="4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Антидепрессанты и средства нормотимического действия </w:t>
            </w: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Агомелатин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Мапротилин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Пирлиндол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A7BA6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A7BA6" w:rsidRPr="00254BAC" w:rsidRDefault="00AA7BA6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Пипофезин</w:t>
            </w:r>
          </w:p>
        </w:tc>
        <w:tc>
          <w:tcPr>
            <w:tcW w:w="7050" w:type="dxa"/>
            <w:gridSpan w:val="2"/>
          </w:tcPr>
          <w:p w:rsidR="00AA7BA6" w:rsidRPr="00254BAC" w:rsidRDefault="00AA7BA6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AA7BA6" w:rsidRPr="00254BAC" w:rsidRDefault="00AA7BA6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76109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D76109" w:rsidRPr="00254BAC" w:rsidRDefault="00D76109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D76109" w:rsidRPr="00254BAC" w:rsidRDefault="00D76109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7050" w:type="dxa"/>
            <w:gridSpan w:val="2"/>
          </w:tcPr>
          <w:p w:rsidR="00D76109" w:rsidRPr="00254BAC" w:rsidRDefault="00D76109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D76109" w:rsidRPr="00254BAC" w:rsidRDefault="00D76109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76109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D76109" w:rsidRPr="00254BAC" w:rsidRDefault="00D76109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D76109" w:rsidRPr="00254BAC" w:rsidRDefault="00D76109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7050" w:type="dxa"/>
            <w:gridSpan w:val="2"/>
          </w:tcPr>
          <w:p w:rsidR="00D76109" w:rsidRPr="00254BAC" w:rsidRDefault="00D76109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D76109" w:rsidRPr="00254BAC" w:rsidRDefault="00D76109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нарушений сна 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Золпидем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покрытыепленочной оболочкой</w:t>
            </w:r>
          </w:p>
        </w:tc>
        <w:tc>
          <w:tcPr>
            <w:tcW w:w="3567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 w:rsidRPr="00254BAC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 w:rsidRPr="00254BAC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B2F81" w:rsidRPr="00254BAC" w:rsidRDefault="001B2F81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B2F81" w:rsidRPr="00254BAC" w:rsidRDefault="001B2F81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7050" w:type="dxa"/>
            <w:gridSpan w:val="2"/>
          </w:tcPr>
          <w:p w:rsidR="001B2F81" w:rsidRPr="00254BAC" w:rsidRDefault="001B2F81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подъязычные</w:t>
            </w:r>
          </w:p>
        </w:tc>
        <w:tc>
          <w:tcPr>
            <w:tcW w:w="3567" w:type="dxa"/>
          </w:tcPr>
          <w:p w:rsidR="001B2F81" w:rsidRPr="00254BAC" w:rsidRDefault="001B2F81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капсулы, таблетки, покрытые оболочкой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Тизанидина гидрохлорид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 w:rsidRPr="00254BAC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N-карбамоилметил-4-фенил-2-пирролидон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6E6E83" w:rsidRPr="00254BAC" w:rsidRDefault="004925B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 w:rsidRPr="00254BAC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4925BB" w:rsidRPr="00254BAC" w:rsidRDefault="004925B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4925BB" w:rsidRPr="00254BAC" w:rsidRDefault="004925BB" w:rsidP="00D7610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7050" w:type="dxa"/>
            <w:gridSpan w:val="2"/>
          </w:tcPr>
          <w:p w:rsidR="004925BB" w:rsidRPr="00254BAC" w:rsidRDefault="004925B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4925BB" w:rsidRPr="00254BAC" w:rsidRDefault="004925B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</w:tr>
      <w:tr w:rsidR="00640C7D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4866" w:type="dxa"/>
            <w:gridSpan w:val="4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Антибиотики </w:t>
            </w: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40C7D" w:rsidRPr="00254BAC" w:rsidRDefault="00640C7D" w:rsidP="00640C7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приготовления суспензиидля приема внутрь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диспергируемые;</w:t>
            </w:r>
          </w:p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глазная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r w:rsidRPr="00254BAC">
              <w:rPr>
                <w:sz w:val="24"/>
                <w:szCs w:val="24"/>
                <w:lang w:eastAsia="ru-RU"/>
              </w:rPr>
              <w:br/>
              <w:t xml:space="preserve">и внутримышечного введения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Цефалексин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капсулы;</w:t>
            </w:r>
          </w:p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Цефуроксим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4866" w:type="dxa"/>
            <w:gridSpan w:val="4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Синтетические антибактериальные средства </w:t>
            </w: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Нитрофурантоин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Гатифлоксацин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rPr>
                <w:sz w:val="24"/>
                <w:szCs w:val="24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rPr>
                <w:sz w:val="24"/>
                <w:szCs w:val="24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0C7D" w:rsidRPr="00254BAC" w:rsidRDefault="00640C7D" w:rsidP="00633818">
            <w:pPr>
              <w:rPr>
                <w:sz w:val="24"/>
                <w:szCs w:val="24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rPr>
                <w:sz w:val="24"/>
                <w:szCs w:val="24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Линезолид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Норфлоксацин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и ушные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Сульфацетамид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Фуразидин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ушные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1299" w:type="dxa"/>
            <w:gridSpan w:val="3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Противотуберкулезные средства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395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Бедаквилин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Изониазид + пиразинамид + рифампицин + пиридоксина хлорид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Изониазид + пиразинамид + рифампицин + этамбутол + пиридоксина хлорид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40C7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Изониазид + рифампицин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диспергируемые;</w:t>
            </w:r>
          </w:p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Изоникотиноилгидразин железа сульфат дигидрат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Метазид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Протионамид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Теризидон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Фтивазид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Циклосерин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Этионамид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40C7D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40C7D" w:rsidRPr="00254BAC" w:rsidRDefault="00640C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7050" w:type="dxa"/>
            <w:gridSpan w:val="2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40C7D" w:rsidRPr="00254BAC" w:rsidRDefault="00640C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Противовирусные средства 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мазь, глазная мазь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A7504" w:rsidRPr="00254BAC" w:rsidRDefault="003A75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A7504" w:rsidRPr="00254BAC" w:rsidRDefault="003A75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Валганцикловир</w:t>
            </w:r>
          </w:p>
        </w:tc>
        <w:tc>
          <w:tcPr>
            <w:tcW w:w="7050" w:type="dxa"/>
            <w:gridSpan w:val="2"/>
          </w:tcPr>
          <w:p w:rsidR="003A7504" w:rsidRPr="00254BAC" w:rsidRDefault="003A75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A7504" w:rsidRPr="00254BAC" w:rsidRDefault="003A75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70F8" w:rsidRPr="00254BAC" w:rsidRDefault="003E70F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70F8" w:rsidRPr="00254BAC" w:rsidRDefault="003E70F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Рибавирин</w:t>
            </w:r>
          </w:p>
        </w:tc>
        <w:tc>
          <w:tcPr>
            <w:tcW w:w="7050" w:type="dxa"/>
            <w:gridSpan w:val="2"/>
          </w:tcPr>
          <w:p w:rsidR="003E70F8" w:rsidRPr="00254BAC" w:rsidRDefault="003E70F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3E70F8" w:rsidRPr="00254BAC" w:rsidRDefault="003E70F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3E70F8" w:rsidRPr="00254BAC" w:rsidRDefault="003E70F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DF6867" w:rsidRPr="00254BAC" w:rsidRDefault="00DF686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DF6867" w:rsidRPr="00254BAC" w:rsidRDefault="00DF686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7050" w:type="dxa"/>
            <w:gridSpan w:val="2"/>
          </w:tcPr>
          <w:p w:rsidR="00DF6867" w:rsidRPr="00254BAC" w:rsidRDefault="00DF686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DF6867" w:rsidRPr="00254BAC" w:rsidRDefault="00DF686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капсулы</w:t>
            </w:r>
          </w:p>
          <w:p w:rsidR="00E02B48" w:rsidRPr="00254BAC" w:rsidRDefault="00E02B4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Противогрибковые средства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B133D" w:rsidRPr="00254BAC" w:rsidRDefault="007B133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7B133D" w:rsidRPr="00254BAC" w:rsidRDefault="007B133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Вориконазол</w:t>
            </w:r>
          </w:p>
        </w:tc>
        <w:tc>
          <w:tcPr>
            <w:tcW w:w="7050" w:type="dxa"/>
            <w:gridSpan w:val="2"/>
          </w:tcPr>
          <w:p w:rsidR="007B133D" w:rsidRPr="00254BAC" w:rsidRDefault="007B133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B133D" w:rsidRPr="00254BAC" w:rsidRDefault="007B133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7B133D" w:rsidRPr="00254BAC" w:rsidRDefault="007B133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крем для наружногоприменения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покрытыеоболочкой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мазь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Тербинафин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66" w:type="dxa"/>
            <w:gridSpan w:val="4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Противопротозойные и противопаразитарные средства </w:t>
            </w: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Мефлохин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Левамизол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Празиквантел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средства. Гормоны и антигормоны для лечения опухолей </w:t>
            </w:r>
          </w:p>
        </w:tc>
      </w:tr>
      <w:tr w:rsidR="00521712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4866" w:type="dxa"/>
            <w:gridSpan w:val="4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Цитостатические и иммунодепрессивные средства </w:t>
            </w: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Винорелбин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Леналидомид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концентрат для приготовления раствора для инъекций </w:t>
            </w:r>
          </w:p>
        </w:tc>
        <w:tc>
          <w:tcPr>
            <w:tcW w:w="3567" w:type="dxa"/>
            <w:vMerge w:val="restart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21712" w:rsidRPr="00254BAC" w:rsidRDefault="00521712" w:rsidP="0052171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Третиноин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21712" w:rsidRPr="00254BAC" w:rsidRDefault="00521712" w:rsidP="0052171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  <w:vMerge w:val="restart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медицинским показаниям в случаях отсутствия иной терапии</w:t>
            </w: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21712" w:rsidRPr="00254BAC" w:rsidRDefault="00521712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мягкие </w:t>
            </w:r>
          </w:p>
        </w:tc>
        <w:tc>
          <w:tcPr>
            <w:tcW w:w="3567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Флударабин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сахарной оболочкой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4866" w:type="dxa"/>
            <w:gridSpan w:val="4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Гормоны и антигормоны для лечения опухолей </w:t>
            </w: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Абиратерон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Сопутствующие средства для лечения опухолей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  <w:shd w:val="clear" w:color="auto" w:fill="auto"/>
          </w:tcPr>
          <w:p w:rsidR="006E6E83" w:rsidRPr="00254BAC" w:rsidRDefault="006E6E83" w:rsidP="00633818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таблетки, покрытые оболочкой, </w:t>
            </w:r>
          </w:p>
          <w:p w:rsidR="006E6E83" w:rsidRPr="00254BAC" w:rsidRDefault="006E6E83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для рассасывания</w:t>
            </w:r>
          </w:p>
        </w:tc>
        <w:tc>
          <w:tcPr>
            <w:tcW w:w="3567" w:type="dxa"/>
            <w:vMerge w:val="restart"/>
          </w:tcPr>
          <w:p w:rsidR="006E6E83" w:rsidRPr="00254BAC" w:rsidRDefault="006E6E83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3567" w:type="dxa"/>
            <w:vMerge/>
          </w:tcPr>
          <w:p w:rsidR="006E6E83" w:rsidRPr="00254BAC" w:rsidRDefault="006E6E83" w:rsidP="00633818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остеопороза 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Дигидротахистерол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раствор, капли для приема внутрь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66" w:type="dxa"/>
            <w:gridSpan w:val="4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кроветворение, систему свертывания </w:t>
            </w: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Апиксабан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Дабигатранаэтексилат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Железа сульфат + серин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Железа сульфат + аскорбиновая к-та 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пролонгированного действия, покрытые оболочкой (пленочной оболочкой, кишечнорастворимой пленочной оболочкой)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Поливитамин + мультиминерал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Тикагрелор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66" w:type="dxa"/>
            <w:gridSpan w:val="4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сердечно-сосудистую систему </w:t>
            </w: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Никетамид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приема внутрь, капли для приема внутрь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Мельдоний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4866" w:type="dxa"/>
            <w:gridSpan w:val="4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Антиангинальные средства </w:t>
            </w: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Изосорбидадинитрат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спрей подъязычный дозированный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Изосорбидамононитрат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подъязычные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подъязычные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подъязычный дозированный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Противоаритмические средства 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254BAC">
              <w:rPr>
                <w:sz w:val="24"/>
                <w:szCs w:val="24"/>
                <w:lang w:eastAsia="ru-RU"/>
              </w:rPr>
              <w:br/>
              <w:t xml:space="preserve">пленочной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Лаппаконитинагидробромид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Соталол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Прокаинамид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4866" w:type="dxa"/>
            <w:gridSpan w:val="4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Гипотензивные средства </w:t>
            </w: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диспергируемые в полости рта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Метилдопа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Моксонидин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 w:val="restart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модифицированным высвобождением </w:t>
            </w:r>
          </w:p>
        </w:tc>
        <w:tc>
          <w:tcPr>
            <w:tcW w:w="3567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7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модифицированным высвобождением, покрытые оболочкой </w:t>
            </w:r>
          </w:p>
        </w:tc>
        <w:tc>
          <w:tcPr>
            <w:tcW w:w="3567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капсулы пролонгированного действия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сердечной недостаточности 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14866" w:type="dxa"/>
            <w:gridSpan w:val="4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Диуретики </w:t>
            </w: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703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703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vMerge w:val="restart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703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 </w:t>
            </w:r>
          </w:p>
        </w:tc>
        <w:tc>
          <w:tcPr>
            <w:tcW w:w="3567" w:type="dxa"/>
            <w:vMerge w:val="restart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3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3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3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703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703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функции органов желудочно-кишечного тракта </w:t>
            </w: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заболеваний, сопровождающихся эрозивно-язвенными процессами в пищеводе, желудке, двенадцатиперстной кишке 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Висмута трикалиядицитрат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Эзомепразол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A644C7" w:rsidRPr="00254BAC" w:rsidRDefault="00A644C7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кишечнорасторимой пленочной оболочкой;</w:t>
            </w:r>
          </w:p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Спазмолитические средства 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4866" w:type="dxa"/>
            <w:gridSpan w:val="4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7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Сеннозиды A и B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3567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  <w:tc>
          <w:tcPr>
            <w:tcW w:w="3567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Антидиарейные средства 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shd w:val="clear" w:color="auto" w:fill="auto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99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shd w:val="clear" w:color="auto" w:fill="auto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Смектитдиоктаэдрический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Панкреатические энзимы 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кишечнорастворимые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Гепатопротекторы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Адеметионин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Тиоктовая кислота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A644C7" w:rsidRPr="00254BAC" w:rsidRDefault="00A644C7" w:rsidP="00633818">
            <w:pPr>
              <w:rPr>
                <w:sz w:val="24"/>
                <w:szCs w:val="24"/>
                <w:lang w:eastAsia="ru-RU"/>
              </w:rPr>
            </w:pPr>
          </w:p>
          <w:p w:rsidR="00A644C7" w:rsidRPr="00254BAC" w:rsidRDefault="00A644C7" w:rsidP="00633818">
            <w:pPr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восстановления микрофлоры 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Бифидобактериибифидум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  <w:tc>
          <w:tcPr>
            <w:tcW w:w="3567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лиофилизат для приготовления раствора (суспензии) для приема внутрь и местного применения</w:t>
            </w:r>
          </w:p>
        </w:tc>
        <w:tc>
          <w:tcPr>
            <w:tcW w:w="3567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</w:tr>
      <w:tr w:rsidR="00973B60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4866" w:type="dxa"/>
            <w:gridSpan w:val="4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Неполовые гормоны, синтетические субстанции и антигормоны </w:t>
            </w: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(крем) для наружного применения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внутримышечного и внутрисуставного введения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глазная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таблетки; </w:t>
            </w:r>
          </w:p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 подъязычные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Левотироксин натрия 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инъекций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  <w:tc>
          <w:tcPr>
            <w:tcW w:w="3567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973B60" w:rsidRPr="00254BAC" w:rsidRDefault="00973B60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</w:t>
            </w: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 (код МКБ - Е22.8)</w:t>
            </w: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73B60" w:rsidRPr="00254BAC" w:rsidRDefault="00973B60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973B60" w:rsidRPr="00254BAC" w:rsidRDefault="00973B60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73B60" w:rsidRPr="00254BAC" w:rsidRDefault="00973B60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Цинакалцет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14866" w:type="dxa"/>
            <w:gridSpan w:val="4"/>
            <w:shd w:val="clear" w:color="auto" w:fill="auto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Анаболические стероиды </w:t>
            </w: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  <w:shd w:val="clear" w:color="auto" w:fill="auto"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shd w:val="clear" w:color="auto" w:fill="auto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7039" w:type="dxa"/>
            <w:shd w:val="clear" w:color="auto" w:fill="auto"/>
          </w:tcPr>
          <w:p w:rsidR="00AF1777" w:rsidRPr="00254BAC" w:rsidRDefault="00AF1777" w:rsidP="00633818">
            <w:pPr>
              <w:autoSpaceDE w:val="0"/>
              <w:autoSpaceDN w:val="0"/>
              <w:adjustRightInd w:val="0"/>
              <w:ind w:left="57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внутримышечного введения [масляный]</w:t>
            </w:r>
          </w:p>
        </w:tc>
        <w:tc>
          <w:tcPr>
            <w:tcW w:w="3567" w:type="dxa"/>
            <w:shd w:val="clear" w:color="auto" w:fill="auto"/>
          </w:tcPr>
          <w:p w:rsidR="00AF1777" w:rsidRPr="00254BAC" w:rsidRDefault="00AF1777" w:rsidP="006338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4866" w:type="dxa"/>
            <w:gridSpan w:val="4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сахарного диабета </w:t>
            </w: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Алоглиптин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Дапаглифлозин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Линаглиптин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Гликвидон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модифицированным высвобождением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Глипизид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оболочкой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BA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Инсулин деглудек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аспарт двухфазный 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двухфазный [человеческий генно-инженерный]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лизпро двухфазный 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Инсулин-изофан [человеческий генно-инженерный]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Саксаглиптин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Ситаглиптин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Росиглитазон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66" w:type="dxa"/>
            <w:gridSpan w:val="4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аденомы простаты </w:t>
            </w: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Алфузозин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AF1777" w:rsidRPr="00254BAC" w:rsidRDefault="00AF1777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модифицированным высвобождением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66" w:type="dxa"/>
            <w:gridSpan w:val="4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органы дыхания </w:t>
            </w: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F1777" w:rsidRPr="00254BAC" w:rsidRDefault="00AF1777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приема внутрь и ингаляций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Беклометазон+Формотерол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AF1777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шипучие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ингаляций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ингаляций </w:t>
            </w:r>
          </w:p>
        </w:tc>
        <w:tc>
          <w:tcPr>
            <w:tcW w:w="3567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Бромгексин 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сироп, капли, раствор для приема внутрь </w:t>
            </w:r>
          </w:p>
        </w:tc>
        <w:tc>
          <w:tcPr>
            <w:tcW w:w="3567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ингаляций дозированная </w:t>
            </w:r>
          </w:p>
        </w:tc>
        <w:tc>
          <w:tcPr>
            <w:tcW w:w="3567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3567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  <w:tc>
          <w:tcPr>
            <w:tcW w:w="3567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ингаляций дозированный, </w:t>
            </w:r>
          </w:p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Гликопиррония бромид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Зафирлукаст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Индакатерол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дозированный, </w:t>
            </w:r>
          </w:p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  <w:tc>
          <w:tcPr>
            <w:tcW w:w="3567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  <w:tc>
          <w:tcPr>
            <w:tcW w:w="3567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9E1C3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с порошком для ингаляций,</w:t>
            </w:r>
          </w:p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Теофиллин 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Фенотерол 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Кромоглициевая кислота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дозированный, </w:t>
            </w:r>
          </w:p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Мометазон + формотерол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66" w:type="dxa"/>
            <w:gridSpan w:val="4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применяемые в офтальмологии </w:t>
            </w: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Гентамицин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Гипромеллоза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Дорзоламид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Оксибупрокаин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66" w:type="dxa"/>
            <w:gridSpan w:val="4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Витамины и минералы </w:t>
            </w: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драже;</w:t>
            </w:r>
          </w:p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капли для приема внутрь;</w:t>
            </w:r>
          </w:p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пленочной оболочкой </w:t>
            </w:r>
          </w:p>
        </w:tc>
        <w:tc>
          <w:tcPr>
            <w:tcW w:w="3567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драже;</w:t>
            </w:r>
          </w:p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Колекальциферол + кальция карбонат 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</w:t>
            </w:r>
          </w:p>
        </w:tc>
      </w:tr>
      <w:tr w:rsidR="009E1C3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40941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240941" w:rsidRPr="00254BAC" w:rsidRDefault="00240941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866" w:type="dxa"/>
            <w:gridSpan w:val="4"/>
          </w:tcPr>
          <w:p w:rsidR="00240941" w:rsidRPr="00254BAC" w:rsidRDefault="00240941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Антисептики и средства для дезинфекции </w:t>
            </w:r>
          </w:p>
        </w:tc>
      </w:tr>
      <w:tr w:rsidR="00240941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40941" w:rsidRPr="00254BAC" w:rsidRDefault="00240941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240941" w:rsidRPr="00254BAC" w:rsidRDefault="00240941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7050" w:type="dxa"/>
            <w:gridSpan w:val="2"/>
          </w:tcPr>
          <w:p w:rsidR="00240941" w:rsidRPr="00254BAC" w:rsidRDefault="00240941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наружного применения и приготовления лекарственных форм </w:t>
            </w:r>
          </w:p>
        </w:tc>
        <w:tc>
          <w:tcPr>
            <w:tcW w:w="3567" w:type="dxa"/>
          </w:tcPr>
          <w:p w:rsidR="00240941" w:rsidRPr="00254BAC" w:rsidRDefault="00240941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40941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40941" w:rsidRPr="00254BAC" w:rsidRDefault="00240941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240941" w:rsidRPr="00254BAC" w:rsidRDefault="00240941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240941" w:rsidRPr="00254BAC" w:rsidRDefault="00240941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наружного применения [спиртовой] </w:t>
            </w:r>
          </w:p>
        </w:tc>
        <w:tc>
          <w:tcPr>
            <w:tcW w:w="3567" w:type="dxa"/>
          </w:tcPr>
          <w:p w:rsidR="00240941" w:rsidRPr="00254BAC" w:rsidRDefault="00240941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Прочие средства </w:t>
            </w: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shd w:val="clear" w:color="auto" w:fill="auto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Гамма - аминомасляная кислота 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shd w:val="clear" w:color="auto" w:fill="auto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Этилметилгидроксипиридинасукцинат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9A691B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Медицинские изделия</w:t>
            </w: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9" w:type="dxa"/>
            <w:gridSpan w:val="3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Игла-скарификатор автоматическая</w:t>
            </w:r>
          </w:p>
        </w:tc>
        <w:tc>
          <w:tcPr>
            <w:tcW w:w="3567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33818" w:rsidRPr="00254BAC" w:rsidTr="00254BAC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9" w:type="dxa"/>
            <w:gridSpan w:val="3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 (использования) у постели больного в целях диагностики invitro</w:t>
            </w:r>
          </w:p>
        </w:tc>
        <w:tc>
          <w:tcPr>
            <w:tcW w:w="3567" w:type="dxa"/>
            <w:vMerge/>
            <w:shd w:val="clear" w:color="auto" w:fill="auto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644C7" w:rsidRPr="00254BAC" w:rsidTr="00254BAC">
        <w:trPr>
          <w:cantSplit/>
          <w:trHeight w:val="20"/>
          <w:jc w:val="center"/>
        </w:trPr>
        <w:tc>
          <w:tcPr>
            <w:tcW w:w="850" w:type="dxa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Специализированные продукты лечебного питания, без фенилаланина, для детей, страдающих фенилкетонурией</w:t>
            </w:r>
            <w:r w:rsidR="004E77D9">
              <w:rPr>
                <w:sz w:val="24"/>
                <w:szCs w:val="24"/>
                <w:lang w:eastAsia="ru-RU"/>
              </w:rPr>
              <w:t>,</w:t>
            </w:r>
            <w:r w:rsidRPr="00254BAC">
              <w:rPr>
                <w:sz w:val="24"/>
                <w:szCs w:val="24"/>
                <w:lang w:eastAsia="ru-RU"/>
              </w:rPr>
              <w:t xml:space="preserve"> и смесь незаменимых и заменимых аминокислот, без лизина и триптофана, для дете</w:t>
            </w:r>
            <w:r w:rsidR="004E77D9">
              <w:rPr>
                <w:sz w:val="24"/>
                <w:szCs w:val="24"/>
                <w:lang w:eastAsia="ru-RU"/>
              </w:rPr>
              <w:t>й, страдающих глютарикацидурией</w:t>
            </w:r>
          </w:p>
        </w:tc>
      </w:tr>
    </w:tbl>
    <w:p w:rsidR="009F0AD5" w:rsidRPr="00633818" w:rsidRDefault="009F0AD5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A9619C" w:rsidRDefault="00A9619C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240941" w:rsidRPr="00633818" w:rsidRDefault="00240941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A9619C" w:rsidRPr="00633818" w:rsidRDefault="00A9619C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33818">
        <w:rPr>
          <w:rFonts w:eastAsia="Calibri"/>
          <w:szCs w:val="28"/>
          <w:lang w:eastAsia="en-US"/>
        </w:rPr>
        <w:t>____</w:t>
      </w:r>
      <w:r w:rsidR="000A620A" w:rsidRPr="00633818">
        <w:rPr>
          <w:rFonts w:eastAsia="Calibri"/>
          <w:szCs w:val="28"/>
          <w:lang w:eastAsia="en-US"/>
        </w:rPr>
        <w:t>__</w:t>
      </w:r>
      <w:r w:rsidR="007701AF" w:rsidRPr="00633818">
        <w:rPr>
          <w:rFonts w:eastAsia="Calibri"/>
          <w:szCs w:val="28"/>
          <w:lang w:eastAsia="en-US"/>
        </w:rPr>
        <w:t>_</w:t>
      </w:r>
      <w:r w:rsidR="007701AF" w:rsidRPr="00C95763">
        <w:rPr>
          <w:rFonts w:eastAsia="Calibri"/>
          <w:szCs w:val="28"/>
          <w:lang w:eastAsia="en-US"/>
        </w:rPr>
        <w:t>__</w:t>
      </w:r>
      <w:r w:rsidR="00633818" w:rsidRPr="00C95763">
        <w:rPr>
          <w:rFonts w:eastAsia="Calibri"/>
          <w:szCs w:val="28"/>
          <w:lang w:eastAsia="en-US"/>
        </w:rPr>
        <w:t>».</w:t>
      </w:r>
    </w:p>
    <w:sectPr w:rsidR="00A9619C" w:rsidRPr="00633818" w:rsidSect="00C73A43">
      <w:headerReference w:type="default" r:id="rId9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E9" w:rsidRDefault="000570E9" w:rsidP="008163EC">
      <w:r>
        <w:separator/>
      </w:r>
    </w:p>
  </w:endnote>
  <w:endnote w:type="continuationSeparator" w:id="1">
    <w:p w:rsidR="000570E9" w:rsidRDefault="000570E9" w:rsidP="0081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E9" w:rsidRDefault="000570E9" w:rsidP="008163EC">
      <w:r>
        <w:separator/>
      </w:r>
    </w:p>
  </w:footnote>
  <w:footnote w:type="continuationSeparator" w:id="1">
    <w:p w:rsidR="000570E9" w:rsidRDefault="000570E9" w:rsidP="0081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878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A691B" w:rsidRPr="009F0AD5" w:rsidRDefault="00C076BD">
        <w:pPr>
          <w:pStyle w:val="a3"/>
          <w:jc w:val="center"/>
          <w:rPr>
            <w:sz w:val="20"/>
          </w:rPr>
        </w:pPr>
        <w:r w:rsidRPr="009F0AD5">
          <w:rPr>
            <w:sz w:val="20"/>
          </w:rPr>
          <w:fldChar w:fldCharType="begin"/>
        </w:r>
        <w:r w:rsidR="009A691B" w:rsidRPr="009F0AD5">
          <w:rPr>
            <w:sz w:val="20"/>
          </w:rPr>
          <w:instrText>PAGE   \* MERGEFORMAT</w:instrText>
        </w:r>
        <w:r w:rsidRPr="009F0AD5">
          <w:rPr>
            <w:sz w:val="20"/>
          </w:rPr>
          <w:fldChar w:fldCharType="separate"/>
        </w:r>
        <w:r w:rsidR="00555740">
          <w:rPr>
            <w:noProof/>
            <w:sz w:val="20"/>
          </w:rPr>
          <w:t>20</w:t>
        </w:r>
        <w:r w:rsidRPr="009F0AD5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F47"/>
    <w:rsid w:val="00003316"/>
    <w:rsid w:val="00003B02"/>
    <w:rsid w:val="00003C3F"/>
    <w:rsid w:val="000062AD"/>
    <w:rsid w:val="00011501"/>
    <w:rsid w:val="00017C00"/>
    <w:rsid w:val="00042534"/>
    <w:rsid w:val="000570E9"/>
    <w:rsid w:val="000A1A72"/>
    <w:rsid w:val="000A620A"/>
    <w:rsid w:val="000D055A"/>
    <w:rsid w:val="000D4873"/>
    <w:rsid w:val="000D50C4"/>
    <w:rsid w:val="000D7E6A"/>
    <w:rsid w:val="000E355B"/>
    <w:rsid w:val="000E3985"/>
    <w:rsid w:val="000F405E"/>
    <w:rsid w:val="00106DB4"/>
    <w:rsid w:val="00125C2A"/>
    <w:rsid w:val="001311D9"/>
    <w:rsid w:val="00137AF4"/>
    <w:rsid w:val="0014020E"/>
    <w:rsid w:val="00171D5B"/>
    <w:rsid w:val="00174A8C"/>
    <w:rsid w:val="00185818"/>
    <w:rsid w:val="00190DEC"/>
    <w:rsid w:val="001A443E"/>
    <w:rsid w:val="001B2F81"/>
    <w:rsid w:val="001C44FA"/>
    <w:rsid w:val="001C4512"/>
    <w:rsid w:val="001E4B66"/>
    <w:rsid w:val="001E6BB6"/>
    <w:rsid w:val="001F1C17"/>
    <w:rsid w:val="002046B1"/>
    <w:rsid w:val="00215FF5"/>
    <w:rsid w:val="00226633"/>
    <w:rsid w:val="00233EC2"/>
    <w:rsid w:val="00236B89"/>
    <w:rsid w:val="00240941"/>
    <w:rsid w:val="00246E89"/>
    <w:rsid w:val="00254BAC"/>
    <w:rsid w:val="00265350"/>
    <w:rsid w:val="00266044"/>
    <w:rsid w:val="002752AC"/>
    <w:rsid w:val="00284AF4"/>
    <w:rsid w:val="0029531E"/>
    <w:rsid w:val="002F3E03"/>
    <w:rsid w:val="003222D5"/>
    <w:rsid w:val="00333B3B"/>
    <w:rsid w:val="0034235F"/>
    <w:rsid w:val="00344250"/>
    <w:rsid w:val="00351955"/>
    <w:rsid w:val="0035221B"/>
    <w:rsid w:val="00363AD9"/>
    <w:rsid w:val="003707F2"/>
    <w:rsid w:val="003853E2"/>
    <w:rsid w:val="00392349"/>
    <w:rsid w:val="003A49D3"/>
    <w:rsid w:val="003A63DF"/>
    <w:rsid w:val="003A7504"/>
    <w:rsid w:val="003B1638"/>
    <w:rsid w:val="003C34D2"/>
    <w:rsid w:val="003D4174"/>
    <w:rsid w:val="003D4495"/>
    <w:rsid w:val="003E3F2E"/>
    <w:rsid w:val="003E70F8"/>
    <w:rsid w:val="003E72CC"/>
    <w:rsid w:val="003F4EAB"/>
    <w:rsid w:val="0040702C"/>
    <w:rsid w:val="00411E15"/>
    <w:rsid w:val="0042617B"/>
    <w:rsid w:val="0042716B"/>
    <w:rsid w:val="00450CDF"/>
    <w:rsid w:val="004546E2"/>
    <w:rsid w:val="004925BB"/>
    <w:rsid w:val="00496CC1"/>
    <w:rsid w:val="004D4651"/>
    <w:rsid w:val="004E77D9"/>
    <w:rsid w:val="004F4C45"/>
    <w:rsid w:val="004F78D6"/>
    <w:rsid w:val="00504FD0"/>
    <w:rsid w:val="00512A8C"/>
    <w:rsid w:val="00516488"/>
    <w:rsid w:val="00521712"/>
    <w:rsid w:val="0052468F"/>
    <w:rsid w:val="005248F7"/>
    <w:rsid w:val="00535467"/>
    <w:rsid w:val="00544AEA"/>
    <w:rsid w:val="00552048"/>
    <w:rsid w:val="00552223"/>
    <w:rsid w:val="00555740"/>
    <w:rsid w:val="00566693"/>
    <w:rsid w:val="00572444"/>
    <w:rsid w:val="00572589"/>
    <w:rsid w:val="00580445"/>
    <w:rsid w:val="00594AE5"/>
    <w:rsid w:val="00594E14"/>
    <w:rsid w:val="005A0B79"/>
    <w:rsid w:val="005B6692"/>
    <w:rsid w:val="005F5A0E"/>
    <w:rsid w:val="006002F0"/>
    <w:rsid w:val="00605519"/>
    <w:rsid w:val="0061434C"/>
    <w:rsid w:val="006330C8"/>
    <w:rsid w:val="00633818"/>
    <w:rsid w:val="006362E2"/>
    <w:rsid w:val="00640C7D"/>
    <w:rsid w:val="00654FDC"/>
    <w:rsid w:val="006561FD"/>
    <w:rsid w:val="00657123"/>
    <w:rsid w:val="00670A0F"/>
    <w:rsid w:val="00681BE2"/>
    <w:rsid w:val="00682ABF"/>
    <w:rsid w:val="00687594"/>
    <w:rsid w:val="006A531D"/>
    <w:rsid w:val="006C1A6D"/>
    <w:rsid w:val="006E6E83"/>
    <w:rsid w:val="006F0188"/>
    <w:rsid w:val="00703E08"/>
    <w:rsid w:val="0071108B"/>
    <w:rsid w:val="007175AA"/>
    <w:rsid w:val="00721F47"/>
    <w:rsid w:val="00722D04"/>
    <w:rsid w:val="00740D6E"/>
    <w:rsid w:val="007410B9"/>
    <w:rsid w:val="00746F24"/>
    <w:rsid w:val="00747DC9"/>
    <w:rsid w:val="00753FF0"/>
    <w:rsid w:val="007701AF"/>
    <w:rsid w:val="0077212F"/>
    <w:rsid w:val="00776DE8"/>
    <w:rsid w:val="0078446A"/>
    <w:rsid w:val="00787BDB"/>
    <w:rsid w:val="007B133D"/>
    <w:rsid w:val="007C137D"/>
    <w:rsid w:val="007C4030"/>
    <w:rsid w:val="007C63C1"/>
    <w:rsid w:val="007C7DD6"/>
    <w:rsid w:val="007F4381"/>
    <w:rsid w:val="00800C83"/>
    <w:rsid w:val="008013EE"/>
    <w:rsid w:val="008163EC"/>
    <w:rsid w:val="0082251E"/>
    <w:rsid w:val="00822A56"/>
    <w:rsid w:val="008404F4"/>
    <w:rsid w:val="00844E29"/>
    <w:rsid w:val="008975CB"/>
    <w:rsid w:val="008A3E6E"/>
    <w:rsid w:val="008B56C1"/>
    <w:rsid w:val="008D41F1"/>
    <w:rsid w:val="008E103E"/>
    <w:rsid w:val="008E2431"/>
    <w:rsid w:val="008F1688"/>
    <w:rsid w:val="009037A0"/>
    <w:rsid w:val="00924A1A"/>
    <w:rsid w:val="00935433"/>
    <w:rsid w:val="009624BA"/>
    <w:rsid w:val="00966CDB"/>
    <w:rsid w:val="00973B60"/>
    <w:rsid w:val="0098248F"/>
    <w:rsid w:val="00984F1F"/>
    <w:rsid w:val="0099178B"/>
    <w:rsid w:val="0099640E"/>
    <w:rsid w:val="009A3974"/>
    <w:rsid w:val="009A691B"/>
    <w:rsid w:val="009C0920"/>
    <w:rsid w:val="009C46B2"/>
    <w:rsid w:val="009C51A7"/>
    <w:rsid w:val="009D42B4"/>
    <w:rsid w:val="009E1C38"/>
    <w:rsid w:val="009E21F6"/>
    <w:rsid w:val="009E49F4"/>
    <w:rsid w:val="009F0AD5"/>
    <w:rsid w:val="00A01D72"/>
    <w:rsid w:val="00A20D29"/>
    <w:rsid w:val="00A33600"/>
    <w:rsid w:val="00A4459A"/>
    <w:rsid w:val="00A46E15"/>
    <w:rsid w:val="00A47AE2"/>
    <w:rsid w:val="00A57321"/>
    <w:rsid w:val="00A644C7"/>
    <w:rsid w:val="00A954DA"/>
    <w:rsid w:val="00A9619C"/>
    <w:rsid w:val="00AA7BA6"/>
    <w:rsid w:val="00AB4296"/>
    <w:rsid w:val="00AB4DE9"/>
    <w:rsid w:val="00AD7097"/>
    <w:rsid w:val="00AF0435"/>
    <w:rsid w:val="00AF170C"/>
    <w:rsid w:val="00AF1777"/>
    <w:rsid w:val="00B07712"/>
    <w:rsid w:val="00B11A16"/>
    <w:rsid w:val="00B13CA9"/>
    <w:rsid w:val="00B16B16"/>
    <w:rsid w:val="00B22CC3"/>
    <w:rsid w:val="00B37E5B"/>
    <w:rsid w:val="00B539CC"/>
    <w:rsid w:val="00B6125D"/>
    <w:rsid w:val="00B62575"/>
    <w:rsid w:val="00B8618F"/>
    <w:rsid w:val="00BA4791"/>
    <w:rsid w:val="00BB1EAF"/>
    <w:rsid w:val="00BB3149"/>
    <w:rsid w:val="00BC04EA"/>
    <w:rsid w:val="00BE05E0"/>
    <w:rsid w:val="00C007B4"/>
    <w:rsid w:val="00C05A70"/>
    <w:rsid w:val="00C066DB"/>
    <w:rsid w:val="00C076BD"/>
    <w:rsid w:val="00C12C54"/>
    <w:rsid w:val="00C2209D"/>
    <w:rsid w:val="00C31070"/>
    <w:rsid w:val="00C568DE"/>
    <w:rsid w:val="00C615A1"/>
    <w:rsid w:val="00C638F6"/>
    <w:rsid w:val="00C70610"/>
    <w:rsid w:val="00C71B99"/>
    <w:rsid w:val="00C73A43"/>
    <w:rsid w:val="00C84F99"/>
    <w:rsid w:val="00C94426"/>
    <w:rsid w:val="00C95763"/>
    <w:rsid w:val="00CC59F1"/>
    <w:rsid w:val="00CD681B"/>
    <w:rsid w:val="00CF0F6C"/>
    <w:rsid w:val="00CF2ACF"/>
    <w:rsid w:val="00CF7FAE"/>
    <w:rsid w:val="00D022B5"/>
    <w:rsid w:val="00D10285"/>
    <w:rsid w:val="00D2329B"/>
    <w:rsid w:val="00D53409"/>
    <w:rsid w:val="00D60F72"/>
    <w:rsid w:val="00D677D1"/>
    <w:rsid w:val="00D75F82"/>
    <w:rsid w:val="00D76109"/>
    <w:rsid w:val="00D82097"/>
    <w:rsid w:val="00D83B14"/>
    <w:rsid w:val="00D86D07"/>
    <w:rsid w:val="00D91837"/>
    <w:rsid w:val="00DA2E7E"/>
    <w:rsid w:val="00DB08E1"/>
    <w:rsid w:val="00DC64CF"/>
    <w:rsid w:val="00DE642A"/>
    <w:rsid w:val="00DF35F6"/>
    <w:rsid w:val="00DF6867"/>
    <w:rsid w:val="00DF7D50"/>
    <w:rsid w:val="00E02B48"/>
    <w:rsid w:val="00E23717"/>
    <w:rsid w:val="00E2639D"/>
    <w:rsid w:val="00E43A72"/>
    <w:rsid w:val="00E63B50"/>
    <w:rsid w:val="00E75651"/>
    <w:rsid w:val="00E92C38"/>
    <w:rsid w:val="00EA4C49"/>
    <w:rsid w:val="00EB683A"/>
    <w:rsid w:val="00EC0E65"/>
    <w:rsid w:val="00EC675E"/>
    <w:rsid w:val="00F04C31"/>
    <w:rsid w:val="00F13A55"/>
    <w:rsid w:val="00F1643E"/>
    <w:rsid w:val="00F30EF5"/>
    <w:rsid w:val="00F34EFB"/>
    <w:rsid w:val="00F36767"/>
    <w:rsid w:val="00F63415"/>
    <w:rsid w:val="00F722E4"/>
    <w:rsid w:val="00F7254A"/>
    <w:rsid w:val="00F81E0E"/>
    <w:rsid w:val="00FA610F"/>
    <w:rsid w:val="00FC1E82"/>
    <w:rsid w:val="00FC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4886F2C8474044247BF445F49F68D8BB0FD8DC50A0CF22163D0A3949BE85F736F0F471918EER8Y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4886F2C8474044247BF445F49F68D8BB0FD8DC50A0CF22163D0A3949BE85F736F0F47191FEDR8Y8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2542</Words>
  <Characters>23160</Characters>
  <Application>Microsoft Office Word</Application>
  <DocSecurity>4</DocSecurity>
  <Lines>193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25651</CharactersWithSpaces>
  <SharedDoc>false</SharedDoc>
  <HLinks>
    <vt:vector size="12" baseType="variant"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consultantplus://offline/ref=C4A4886F2C8474044247BF445F49F68D8BB0FD8DC50A0CF22163D0A3949BE85F736F0F471918EER8Y6H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consultantplus://offline/ref=C4A4886F2C8474044247BF445F49F68D8BB0FD8DC50A0CF22163D0A3949BE85F736F0F47191FEDR8Y8H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Tret'jakovaNS</cp:lastModifiedBy>
  <cp:revision>2</cp:revision>
  <cp:lastPrinted>2017-08-24T08:10:00Z</cp:lastPrinted>
  <dcterms:created xsi:type="dcterms:W3CDTF">2017-10-16T09:05:00Z</dcterms:created>
  <dcterms:modified xsi:type="dcterms:W3CDTF">2017-10-16T09:05:00Z</dcterms:modified>
</cp:coreProperties>
</file>